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78" w:rsidRPr="00875F8F" w:rsidRDefault="00BE1078" w:rsidP="00EB2B71">
      <w:pPr>
        <w:shd w:val="clear" w:color="auto" w:fill="FFFFFF"/>
        <w:jc w:val="center"/>
        <w:rPr>
          <w:sz w:val="28"/>
          <w:szCs w:val="28"/>
        </w:rPr>
      </w:pPr>
      <w:r w:rsidRPr="00875F8F">
        <w:rPr>
          <w:sz w:val="28"/>
          <w:szCs w:val="28"/>
        </w:rPr>
        <w:t>МКОУ «Специальная школа №53»</w:t>
      </w: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  <w:r w:rsidRPr="00875F8F">
        <w:rPr>
          <w:sz w:val="28"/>
          <w:szCs w:val="28"/>
        </w:rPr>
        <w:t>ИНДИВИДУАЛЬНАЯ КАРТА РАЗВИТИЯ</w:t>
      </w: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Default="00BE1078" w:rsidP="00875F8F">
      <w:pPr>
        <w:shd w:val="clear" w:color="auto" w:fill="FFFFFF"/>
        <w:jc w:val="center"/>
        <w:rPr>
          <w:sz w:val="28"/>
          <w:szCs w:val="28"/>
        </w:rPr>
      </w:pPr>
      <w:r w:rsidRPr="00875F8F">
        <w:rPr>
          <w:sz w:val="28"/>
          <w:szCs w:val="28"/>
        </w:rPr>
        <w:t>УЧАЩЕГОСЯ НА ДОМУ</w:t>
      </w:r>
    </w:p>
    <w:p w:rsidR="00BE1078" w:rsidRPr="00875F8F" w:rsidRDefault="00BE1078" w:rsidP="00875F8F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875F8F">
      <w:pPr>
        <w:spacing w:line="360" w:lineRule="auto"/>
        <w:jc w:val="center"/>
        <w:rPr>
          <w:rStyle w:val="14"/>
          <w:b w:val="0"/>
          <w:bCs w:val="0"/>
          <w:sz w:val="28"/>
          <w:szCs w:val="28"/>
        </w:rPr>
      </w:pPr>
      <w:r w:rsidRPr="00875F8F">
        <w:rPr>
          <w:rStyle w:val="14"/>
          <w:b w:val="0"/>
          <w:bCs w:val="0"/>
          <w:sz w:val="28"/>
          <w:szCs w:val="28"/>
        </w:rPr>
        <w:t xml:space="preserve">1 класса ГУО </w:t>
      </w: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  <w:r w:rsidRPr="00875F8F">
        <w:rPr>
          <w:sz w:val="28"/>
          <w:szCs w:val="28"/>
        </w:rPr>
        <w:t xml:space="preserve">Фамилия, </w:t>
      </w:r>
      <w:r>
        <w:rPr>
          <w:sz w:val="28"/>
          <w:szCs w:val="28"/>
        </w:rPr>
        <w:t>и</w:t>
      </w:r>
      <w:r w:rsidRPr="00875F8F">
        <w:rPr>
          <w:sz w:val="28"/>
          <w:szCs w:val="28"/>
        </w:rPr>
        <w:t>мя ребенка:___________________________________________</w:t>
      </w: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  <w:r w:rsidRPr="00875F8F">
        <w:rPr>
          <w:sz w:val="28"/>
          <w:szCs w:val="28"/>
        </w:rPr>
        <w:t>Дата рождения:__________________</w:t>
      </w: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Default="00BE1078" w:rsidP="00DF4877">
      <w:pPr>
        <w:shd w:val="clear" w:color="auto" w:fill="FFFFFF"/>
        <w:jc w:val="center"/>
        <w:rPr>
          <w:sz w:val="28"/>
          <w:szCs w:val="28"/>
        </w:rPr>
      </w:pPr>
      <w:r w:rsidRPr="00875F8F">
        <w:rPr>
          <w:sz w:val="28"/>
          <w:szCs w:val="28"/>
        </w:rPr>
        <w:t>г. Новокузнецк</w:t>
      </w: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jc w:val="center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1.  Клинический диагноз: 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2.  История развития ребенка: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3.  Ситуация в семье: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4.1. Моторика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4.1.1.  Общая: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4.1.2.   Мелкая: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4.2.  Речь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4.2.1.  Пассивная: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4.2.2. Активная: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4.3.  Социальная адаптация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lastRenderedPageBreak/>
        <w:t xml:space="preserve">4.3.1.  Контакт </w:t>
      </w:r>
      <w:proofErr w:type="gramStart"/>
      <w:r w:rsidRPr="00875F8F">
        <w:rPr>
          <w:sz w:val="28"/>
          <w:szCs w:val="28"/>
        </w:rPr>
        <w:t>со</w:t>
      </w:r>
      <w:proofErr w:type="gramEnd"/>
      <w:r w:rsidRPr="00875F8F">
        <w:rPr>
          <w:sz w:val="28"/>
          <w:szCs w:val="28"/>
        </w:rPr>
        <w:t xml:space="preserve"> взрослыми: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4.3.2. Контакт с детьми: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4.3.3.  Поведение на занятиях: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4.3.4.  Поведение в конфликтной ситуации: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4.3.5.  Отношение к вещам: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4.4. Самообслуживание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4.4.1.  Одевание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4.4.2.  Раздевание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lastRenderedPageBreak/>
        <w:t>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4.4.3.  Еда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4.4.4.  Туалет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E071A6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4.5.  Эмоциональное состояние:</w:t>
      </w:r>
    </w:p>
    <w:p w:rsidR="00BE1078" w:rsidRPr="00875F8F" w:rsidRDefault="00BE1078" w:rsidP="00875F8F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875F8F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4.6. Мотивация:</w:t>
      </w:r>
    </w:p>
    <w:p w:rsidR="00BE1078" w:rsidRPr="00875F8F" w:rsidRDefault="00BE1078" w:rsidP="00875F8F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________________________________________________________________________________________________________________</w:t>
      </w:r>
    </w:p>
    <w:p w:rsidR="00BE1078" w:rsidRPr="00875F8F" w:rsidRDefault="00BE1078" w:rsidP="00875F8F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4.7. Реакция на ЛФК, массаж, гидротерапию: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 xml:space="preserve"> </w:t>
      </w:r>
    </w:p>
    <w:p w:rsidR="00BE1078" w:rsidRPr="00875F8F" w:rsidRDefault="00BE1078" w:rsidP="00875F8F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875F8F">
      <w:pPr>
        <w:shd w:val="clear" w:color="auto" w:fill="FFFFFF"/>
        <w:rPr>
          <w:sz w:val="28"/>
          <w:szCs w:val="28"/>
        </w:rPr>
      </w:pPr>
      <w:r w:rsidRPr="00875F8F">
        <w:rPr>
          <w:sz w:val="28"/>
          <w:szCs w:val="28"/>
        </w:rPr>
        <w:t>________________________________________________________________________________________________________________</w:t>
      </w: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DF4877">
      <w:pPr>
        <w:shd w:val="clear" w:color="auto" w:fill="FFFFFF"/>
        <w:rPr>
          <w:sz w:val="28"/>
          <w:szCs w:val="28"/>
        </w:rPr>
      </w:pPr>
    </w:p>
    <w:p w:rsidR="00BE1078" w:rsidRPr="00875F8F" w:rsidRDefault="00BE1078" w:rsidP="00EB2B71">
      <w:pPr>
        <w:spacing w:line="360" w:lineRule="auto"/>
        <w:rPr>
          <w:rStyle w:val="14"/>
          <w:b w:val="0"/>
          <w:bCs w:val="0"/>
          <w:sz w:val="28"/>
          <w:szCs w:val="28"/>
        </w:rPr>
      </w:pPr>
    </w:p>
    <w:p w:rsidR="00BE1078" w:rsidRPr="00875F8F" w:rsidRDefault="00BE1078" w:rsidP="00EB2B71">
      <w:pPr>
        <w:spacing w:line="360" w:lineRule="auto"/>
        <w:jc w:val="center"/>
        <w:rPr>
          <w:rStyle w:val="14"/>
          <w:b w:val="0"/>
          <w:bCs w:val="0"/>
          <w:sz w:val="28"/>
          <w:szCs w:val="28"/>
        </w:rPr>
      </w:pPr>
      <w:r w:rsidRPr="00875F8F">
        <w:rPr>
          <w:rStyle w:val="14"/>
          <w:b w:val="0"/>
          <w:bCs w:val="0"/>
          <w:sz w:val="28"/>
          <w:szCs w:val="28"/>
        </w:rPr>
        <w:t xml:space="preserve">Письмо и развитие речи 1 класс ГУО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701"/>
        <w:gridCol w:w="1843"/>
        <w:gridCol w:w="1985"/>
        <w:gridCol w:w="1842"/>
        <w:gridCol w:w="1910"/>
        <w:gridCol w:w="1995"/>
      </w:tblGrid>
      <w:tr w:rsidR="00BE1078" w:rsidRPr="00875F8F">
        <w:tc>
          <w:tcPr>
            <w:tcW w:w="4644" w:type="dxa"/>
            <w:vMerge w:val="restart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4"/>
                <w:b w:val="0"/>
                <w:bCs w:val="0"/>
                <w:sz w:val="28"/>
                <w:szCs w:val="28"/>
              </w:rPr>
              <w:t xml:space="preserve">Показатели   </w:t>
            </w:r>
          </w:p>
        </w:tc>
        <w:tc>
          <w:tcPr>
            <w:tcW w:w="11276" w:type="dxa"/>
            <w:gridSpan w:val="6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1pt6"/>
                <w:b w:val="0"/>
                <w:bCs w:val="0"/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+ \ -</w:t>
            </w:r>
          </w:p>
        </w:tc>
      </w:tr>
      <w:tr w:rsidR="00BE1078" w:rsidRPr="00875F8F">
        <w:tc>
          <w:tcPr>
            <w:tcW w:w="4644" w:type="dxa"/>
            <w:vMerge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1pt6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А</w:t>
            </w:r>
          </w:p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О</w:t>
            </w:r>
          </w:p>
        </w:tc>
        <w:tc>
          <w:tcPr>
            <w:tcW w:w="1842" w:type="dxa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М</w:t>
            </w:r>
          </w:p>
        </w:tc>
        <w:tc>
          <w:tcPr>
            <w:tcW w:w="1910" w:type="dxa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С</w:t>
            </w:r>
          </w:p>
        </w:tc>
        <w:tc>
          <w:tcPr>
            <w:tcW w:w="1995" w:type="dxa"/>
          </w:tcPr>
          <w:p w:rsidR="00BE1078" w:rsidRPr="00875F8F" w:rsidRDefault="00BE1078" w:rsidP="00E16195">
            <w:pPr>
              <w:spacing w:line="360" w:lineRule="auto"/>
              <w:jc w:val="center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X</w:t>
            </w:r>
          </w:p>
        </w:tc>
      </w:tr>
      <w:tr w:rsidR="00BE1078" w:rsidRPr="00875F8F">
        <w:tc>
          <w:tcPr>
            <w:tcW w:w="4644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4"/>
                <w:b w:val="0"/>
                <w:bCs w:val="0"/>
                <w:sz w:val="28"/>
                <w:szCs w:val="28"/>
              </w:rPr>
              <w:t xml:space="preserve">Звуки и буквы  </w:t>
            </w:r>
          </w:p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</w:tr>
      <w:tr w:rsidR="00BE1078" w:rsidRPr="00875F8F">
        <w:tc>
          <w:tcPr>
            <w:tcW w:w="4644" w:type="dxa"/>
          </w:tcPr>
          <w:p w:rsidR="00BE1078" w:rsidRPr="00875F8F" w:rsidRDefault="00BE1078" w:rsidP="00E16195">
            <w:pPr>
              <w:spacing w:line="360" w:lineRule="auto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Слоги и слова из изученных букв</w:t>
            </w:r>
          </w:p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</w:tr>
      <w:tr w:rsidR="00BE1078" w:rsidRPr="00875F8F">
        <w:tc>
          <w:tcPr>
            <w:tcW w:w="4644" w:type="dxa"/>
          </w:tcPr>
          <w:p w:rsidR="00BE1078" w:rsidRPr="00875F8F" w:rsidRDefault="00BE1078" w:rsidP="00E16195">
            <w:pPr>
              <w:spacing w:line="360" w:lineRule="auto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Различать и выделять буквы</w:t>
            </w:r>
          </w:p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</w:tr>
      <w:tr w:rsidR="00BE1078" w:rsidRPr="00875F8F">
        <w:tc>
          <w:tcPr>
            <w:tcW w:w="4644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Записывать строчные и прописные буквы</w:t>
            </w:r>
          </w:p>
        </w:tc>
        <w:tc>
          <w:tcPr>
            <w:tcW w:w="1701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</w:tr>
      <w:tr w:rsidR="00BE1078" w:rsidRPr="00875F8F">
        <w:tc>
          <w:tcPr>
            <w:tcW w:w="4644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Писать под диктовку буквы, слоги, буквы</w:t>
            </w:r>
          </w:p>
        </w:tc>
        <w:tc>
          <w:tcPr>
            <w:tcW w:w="1701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</w:tr>
      <w:tr w:rsidR="00BE1078" w:rsidRPr="00875F8F">
        <w:tc>
          <w:tcPr>
            <w:tcW w:w="4644" w:type="dxa"/>
          </w:tcPr>
          <w:p w:rsidR="00BE1078" w:rsidRPr="00875F8F" w:rsidRDefault="00BE1078" w:rsidP="00E16195">
            <w:pPr>
              <w:spacing w:line="360" w:lineRule="auto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Образовывать, читать и записывать слоги и слова из изученных букв</w:t>
            </w:r>
          </w:p>
        </w:tc>
        <w:tc>
          <w:tcPr>
            <w:tcW w:w="1701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0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1078" w:rsidRPr="00875F8F" w:rsidRDefault="00BE1078" w:rsidP="00E16195">
            <w:pPr>
              <w:spacing w:line="360" w:lineRule="auto"/>
              <w:rPr>
                <w:rStyle w:val="14"/>
                <w:b w:val="0"/>
                <w:bCs w:val="0"/>
                <w:sz w:val="28"/>
                <w:szCs w:val="28"/>
              </w:rPr>
            </w:pPr>
          </w:p>
        </w:tc>
      </w:tr>
    </w:tbl>
    <w:p w:rsidR="00BE1078" w:rsidRPr="00875F8F" w:rsidRDefault="00BE1078" w:rsidP="00EB2B71">
      <w:pPr>
        <w:spacing w:line="360" w:lineRule="auto"/>
        <w:rPr>
          <w:rStyle w:val="14"/>
          <w:b w:val="0"/>
          <w:bCs w:val="0"/>
          <w:sz w:val="28"/>
          <w:szCs w:val="28"/>
        </w:rPr>
      </w:pPr>
    </w:p>
    <w:p w:rsidR="00BE1078" w:rsidRPr="00875F8F" w:rsidRDefault="00BE1078" w:rsidP="00EB2B7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1078" w:rsidRPr="00875F8F" w:rsidRDefault="00BE1078" w:rsidP="00EB2B71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1078" w:rsidRPr="00875F8F" w:rsidRDefault="00BE1078" w:rsidP="00EB2B71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1078" w:rsidRPr="00875F8F" w:rsidRDefault="00BE1078" w:rsidP="00EB2B71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1078" w:rsidRPr="00875F8F" w:rsidRDefault="00BE1078" w:rsidP="00EB2B71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E1078" w:rsidRPr="00875F8F" w:rsidRDefault="00BE1078" w:rsidP="00EB2B71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75F8F">
        <w:rPr>
          <w:rFonts w:ascii="Times New Roman" w:hAnsi="Times New Roman" w:cs="Times New Roman"/>
          <w:sz w:val="28"/>
          <w:szCs w:val="28"/>
        </w:rPr>
        <w:lastRenderedPageBreak/>
        <w:t xml:space="preserve">Счет </w:t>
      </w:r>
      <w:r w:rsidRPr="00875F8F">
        <w:rPr>
          <w:rStyle w:val="14"/>
          <w:rFonts w:ascii="Times New Roman" w:hAnsi="Times New Roman" w:cs="Times New Roman"/>
          <w:b w:val="0"/>
          <w:bCs w:val="0"/>
          <w:sz w:val="28"/>
          <w:szCs w:val="28"/>
        </w:rPr>
        <w:t>1 класс ГУО</w:t>
      </w:r>
    </w:p>
    <w:p w:rsidR="00BE1078" w:rsidRPr="00875F8F" w:rsidRDefault="00BE1078" w:rsidP="00EB2B7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9923"/>
      </w:tblGrid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Показатели</w:t>
            </w:r>
          </w:p>
        </w:tc>
        <w:tc>
          <w:tcPr>
            <w:tcW w:w="9923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+ \ -</w:t>
            </w: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Величина предметов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 xml:space="preserve">Количество предметов 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 xml:space="preserve">Расположение предметов 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Вес предметов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Число 1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Число 2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Число 3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Приемы сложения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Приемы и вычитания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Геометрические фигуры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круг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квадрат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535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треугольник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3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</w:tbl>
    <w:p w:rsidR="00BE1078" w:rsidRPr="00875F8F" w:rsidRDefault="00BE1078" w:rsidP="00EB2B71">
      <w:pPr>
        <w:jc w:val="center"/>
        <w:rPr>
          <w:sz w:val="28"/>
          <w:szCs w:val="28"/>
        </w:rPr>
      </w:pPr>
    </w:p>
    <w:p w:rsidR="00BE1078" w:rsidRPr="00875F8F" w:rsidRDefault="00BE1078" w:rsidP="00EB2B71">
      <w:pPr>
        <w:jc w:val="center"/>
        <w:rPr>
          <w:sz w:val="28"/>
          <w:szCs w:val="28"/>
        </w:rPr>
      </w:pPr>
    </w:p>
    <w:p w:rsidR="00BE1078" w:rsidRDefault="00BE1078" w:rsidP="00EB2B71">
      <w:pPr>
        <w:jc w:val="center"/>
        <w:rPr>
          <w:sz w:val="28"/>
          <w:szCs w:val="28"/>
        </w:rPr>
      </w:pPr>
    </w:p>
    <w:p w:rsidR="00BE1078" w:rsidRDefault="00BE1078" w:rsidP="00EB2B71">
      <w:pPr>
        <w:jc w:val="center"/>
        <w:rPr>
          <w:rStyle w:val="14"/>
          <w:b w:val="0"/>
          <w:bCs w:val="0"/>
          <w:sz w:val="28"/>
          <w:szCs w:val="28"/>
        </w:rPr>
      </w:pPr>
      <w:r w:rsidRPr="00875F8F">
        <w:rPr>
          <w:sz w:val="28"/>
          <w:szCs w:val="28"/>
        </w:rPr>
        <w:lastRenderedPageBreak/>
        <w:t xml:space="preserve">Чтение и развитие речи </w:t>
      </w:r>
      <w:r w:rsidRPr="00875F8F">
        <w:rPr>
          <w:rStyle w:val="14"/>
          <w:b w:val="0"/>
          <w:bCs w:val="0"/>
          <w:sz w:val="28"/>
          <w:szCs w:val="28"/>
        </w:rPr>
        <w:t>1 класс ГУО</w:t>
      </w:r>
    </w:p>
    <w:p w:rsidR="00BE1078" w:rsidRPr="00875F8F" w:rsidRDefault="00BE1078" w:rsidP="00EB2B7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276"/>
        <w:gridCol w:w="1134"/>
        <w:gridCol w:w="1276"/>
        <w:gridCol w:w="992"/>
        <w:gridCol w:w="1276"/>
        <w:gridCol w:w="1215"/>
      </w:tblGrid>
      <w:tr w:rsidR="00BE1078" w:rsidRPr="00875F8F">
        <w:tc>
          <w:tcPr>
            <w:tcW w:w="4219" w:type="dxa"/>
            <w:vMerge w:val="restart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7169" w:type="dxa"/>
            <w:gridSpan w:val="6"/>
          </w:tcPr>
          <w:p w:rsidR="00BE1078" w:rsidRPr="00875F8F" w:rsidRDefault="00BE1078" w:rsidP="00E16195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+ \ -</w:t>
            </w:r>
          </w:p>
        </w:tc>
      </w:tr>
      <w:tr w:rsidR="00BE1078" w:rsidRPr="00875F8F">
        <w:tc>
          <w:tcPr>
            <w:tcW w:w="4219" w:type="dxa"/>
            <w:vMerge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С</w:t>
            </w:r>
          </w:p>
        </w:tc>
        <w:tc>
          <w:tcPr>
            <w:tcW w:w="1215" w:type="dxa"/>
          </w:tcPr>
          <w:p w:rsidR="00BE1078" w:rsidRPr="00875F8F" w:rsidRDefault="00BE1078" w:rsidP="00E16195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Х</w:t>
            </w:r>
          </w:p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4219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Знает буквы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4219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Умеет различать и выделять буквы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4219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Образовывать и читать слоги и слова из изученных букв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</w:tbl>
    <w:p w:rsidR="00BE1078" w:rsidRPr="00875F8F" w:rsidRDefault="00BE1078" w:rsidP="00EB2B71">
      <w:pPr>
        <w:rPr>
          <w:sz w:val="28"/>
          <w:szCs w:val="28"/>
        </w:rPr>
      </w:pPr>
    </w:p>
    <w:p w:rsidR="00BE1078" w:rsidRPr="00875F8F" w:rsidRDefault="00BE1078" w:rsidP="00EB2B71">
      <w:pPr>
        <w:spacing w:line="360" w:lineRule="auto"/>
        <w:rPr>
          <w:sz w:val="28"/>
          <w:szCs w:val="28"/>
        </w:rPr>
      </w:pPr>
      <w:r w:rsidRPr="00875F8F">
        <w:rPr>
          <w:sz w:val="28"/>
          <w:szCs w:val="28"/>
        </w:rPr>
        <w:t xml:space="preserve"> </w:t>
      </w:r>
    </w:p>
    <w:p w:rsidR="00BE1078" w:rsidRPr="00875F8F" w:rsidRDefault="00BE1078" w:rsidP="00EB2B71">
      <w:pPr>
        <w:spacing w:line="360" w:lineRule="auto"/>
        <w:rPr>
          <w:sz w:val="28"/>
          <w:szCs w:val="28"/>
        </w:rPr>
      </w:pPr>
    </w:p>
    <w:p w:rsidR="00BE1078" w:rsidRPr="00875F8F" w:rsidRDefault="00BE1078" w:rsidP="00EB2B71">
      <w:pPr>
        <w:spacing w:line="360" w:lineRule="auto"/>
        <w:rPr>
          <w:sz w:val="28"/>
          <w:szCs w:val="28"/>
        </w:rPr>
      </w:pPr>
    </w:p>
    <w:p w:rsidR="00BE1078" w:rsidRDefault="00BE1078" w:rsidP="00EB2B71">
      <w:pPr>
        <w:spacing w:line="360" w:lineRule="auto"/>
        <w:rPr>
          <w:sz w:val="28"/>
          <w:szCs w:val="28"/>
        </w:rPr>
      </w:pPr>
    </w:p>
    <w:p w:rsidR="00BE1078" w:rsidRDefault="00BE1078" w:rsidP="00EB2B71">
      <w:pPr>
        <w:spacing w:line="360" w:lineRule="auto"/>
        <w:rPr>
          <w:sz w:val="28"/>
          <w:szCs w:val="28"/>
        </w:rPr>
      </w:pPr>
    </w:p>
    <w:p w:rsidR="00BE1078" w:rsidRDefault="00BE1078" w:rsidP="00EB2B71">
      <w:pPr>
        <w:spacing w:line="360" w:lineRule="auto"/>
        <w:rPr>
          <w:sz w:val="28"/>
          <w:szCs w:val="28"/>
        </w:rPr>
      </w:pPr>
    </w:p>
    <w:p w:rsidR="00BE1078" w:rsidRDefault="00BE1078" w:rsidP="00EB2B71">
      <w:pPr>
        <w:spacing w:line="360" w:lineRule="auto"/>
        <w:rPr>
          <w:sz w:val="28"/>
          <w:szCs w:val="28"/>
        </w:rPr>
      </w:pPr>
    </w:p>
    <w:p w:rsidR="00BE1078" w:rsidRDefault="00BE1078" w:rsidP="00EB2B71">
      <w:pPr>
        <w:spacing w:line="360" w:lineRule="auto"/>
        <w:rPr>
          <w:sz w:val="28"/>
          <w:szCs w:val="28"/>
        </w:rPr>
      </w:pPr>
    </w:p>
    <w:p w:rsidR="00BE1078" w:rsidRPr="00875F8F" w:rsidRDefault="00BE1078" w:rsidP="00EB2B71">
      <w:pPr>
        <w:spacing w:line="360" w:lineRule="auto"/>
        <w:rPr>
          <w:sz w:val="28"/>
          <w:szCs w:val="28"/>
        </w:rPr>
      </w:pPr>
    </w:p>
    <w:p w:rsidR="00BE1078" w:rsidRPr="00875F8F" w:rsidRDefault="00BE1078" w:rsidP="00EB2B71">
      <w:pPr>
        <w:spacing w:line="360" w:lineRule="auto"/>
        <w:rPr>
          <w:sz w:val="28"/>
          <w:szCs w:val="28"/>
        </w:rPr>
      </w:pPr>
    </w:p>
    <w:p w:rsidR="00BE1078" w:rsidRPr="00875F8F" w:rsidRDefault="00BE1078" w:rsidP="00EB2B71">
      <w:pPr>
        <w:spacing w:line="360" w:lineRule="auto"/>
        <w:rPr>
          <w:sz w:val="28"/>
          <w:szCs w:val="28"/>
        </w:rPr>
      </w:pPr>
    </w:p>
    <w:p w:rsidR="00BE1078" w:rsidRPr="00875F8F" w:rsidRDefault="00BE1078" w:rsidP="00EB2B71">
      <w:pPr>
        <w:spacing w:line="360" w:lineRule="auto"/>
        <w:rPr>
          <w:sz w:val="28"/>
          <w:szCs w:val="28"/>
        </w:rPr>
      </w:pPr>
    </w:p>
    <w:p w:rsidR="00BE1078" w:rsidRPr="00875F8F" w:rsidRDefault="00BE1078" w:rsidP="00EB2B71">
      <w:pPr>
        <w:jc w:val="center"/>
        <w:rPr>
          <w:rStyle w:val="14"/>
          <w:b w:val="0"/>
          <w:bCs w:val="0"/>
          <w:sz w:val="28"/>
          <w:szCs w:val="28"/>
        </w:rPr>
      </w:pPr>
      <w:r w:rsidRPr="00875F8F">
        <w:rPr>
          <w:sz w:val="28"/>
          <w:szCs w:val="28"/>
        </w:rPr>
        <w:lastRenderedPageBreak/>
        <w:t xml:space="preserve">Предметно-практическая деятельность </w:t>
      </w:r>
      <w:r w:rsidRPr="00875F8F">
        <w:rPr>
          <w:rStyle w:val="14"/>
          <w:b w:val="0"/>
          <w:bCs w:val="0"/>
          <w:sz w:val="28"/>
          <w:szCs w:val="28"/>
        </w:rPr>
        <w:t>1 класс ГУО</w:t>
      </w:r>
    </w:p>
    <w:p w:rsidR="00BE1078" w:rsidRPr="00875F8F" w:rsidRDefault="00BE1078" w:rsidP="00EB2B7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6"/>
        <w:gridCol w:w="5387"/>
      </w:tblGrid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Показатели</w:t>
            </w:r>
          </w:p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+ \ -</w:t>
            </w: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Знает величину предмета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большой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маленький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both"/>
              <w:rPr>
                <w:rStyle w:val="11pt6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Выбор одинаковых по величине предметов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13433" w:type="dxa"/>
            <w:gridSpan w:val="2"/>
          </w:tcPr>
          <w:p w:rsidR="00BE1078" w:rsidRPr="00875F8F" w:rsidRDefault="00BE1078" w:rsidP="00E16195">
            <w:pPr>
              <w:jc w:val="both"/>
              <w:rPr>
                <w:rStyle w:val="11pt6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Группировка различных парных предметов по величине</w:t>
            </w: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both"/>
              <w:rPr>
                <w:spacing w:val="-1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Сравнение предметов по величине приёмом наложения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13433" w:type="dxa"/>
            <w:gridSpan w:val="2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Знает цвет предмета</w:t>
            </w: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желтый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зеленый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синий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красный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both"/>
              <w:rPr>
                <w:spacing w:val="-1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 xml:space="preserve"> Выбор по образцу и инструкции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13433" w:type="dxa"/>
            <w:gridSpan w:val="2"/>
          </w:tcPr>
          <w:p w:rsidR="00BE1078" w:rsidRPr="00875F8F" w:rsidRDefault="00BE1078" w:rsidP="00E16195">
            <w:pPr>
              <w:jc w:val="both"/>
              <w:rPr>
                <w:spacing w:val="-1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Группировка по цвету предметов двух контрастных цветов</w:t>
            </w: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both"/>
              <w:rPr>
                <w:spacing w:val="-1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Выбор по образцу и раскладывание предметов контрастных и насыщенных цветов.</w:t>
            </w: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13433" w:type="dxa"/>
            <w:gridSpan w:val="2"/>
          </w:tcPr>
          <w:p w:rsidR="00BE1078" w:rsidRPr="00875F8F" w:rsidRDefault="00BE1078" w:rsidP="00E16195">
            <w:pPr>
              <w:jc w:val="center"/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Знает форму предмета</w:t>
            </w: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квадрат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  <w:r w:rsidRPr="00875F8F">
              <w:rPr>
                <w:sz w:val="28"/>
                <w:szCs w:val="28"/>
              </w:rPr>
              <w:t>треугольник</w:t>
            </w:r>
          </w:p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both"/>
              <w:rPr>
                <w:rStyle w:val="11pt6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Выбор   предметов одной формы по образцу и инструкции</w:t>
            </w:r>
          </w:p>
          <w:p w:rsidR="00BE1078" w:rsidRPr="00875F8F" w:rsidRDefault="00BE1078" w:rsidP="00E16195">
            <w:pPr>
              <w:jc w:val="both"/>
              <w:rPr>
                <w:rStyle w:val="11pt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both"/>
              <w:rPr>
                <w:rStyle w:val="11pt6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Группировка по форме предметов двух контрастных форм</w:t>
            </w:r>
          </w:p>
          <w:p w:rsidR="00BE1078" w:rsidRPr="00875F8F" w:rsidRDefault="00BE1078" w:rsidP="00E16195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  <w:tr w:rsidR="00BE1078" w:rsidRPr="00875F8F">
        <w:tc>
          <w:tcPr>
            <w:tcW w:w="8046" w:type="dxa"/>
          </w:tcPr>
          <w:p w:rsidR="00BE1078" w:rsidRPr="00875F8F" w:rsidRDefault="00BE1078" w:rsidP="00E16195">
            <w:pPr>
              <w:jc w:val="both"/>
              <w:rPr>
                <w:rStyle w:val="11pt6"/>
                <w:b w:val="0"/>
                <w:bCs w:val="0"/>
                <w:sz w:val="28"/>
                <w:szCs w:val="28"/>
              </w:rPr>
            </w:pPr>
            <w:r w:rsidRPr="00875F8F">
              <w:rPr>
                <w:rStyle w:val="11pt6"/>
                <w:b w:val="0"/>
                <w:bCs w:val="0"/>
                <w:sz w:val="28"/>
                <w:szCs w:val="28"/>
              </w:rPr>
              <w:t>Выбор по образцу и раскладывание контрастных объёмных форм</w:t>
            </w:r>
          </w:p>
          <w:p w:rsidR="00BE1078" w:rsidRPr="00875F8F" w:rsidRDefault="00BE1078" w:rsidP="00E16195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5387" w:type="dxa"/>
          </w:tcPr>
          <w:p w:rsidR="00BE1078" w:rsidRPr="00875F8F" w:rsidRDefault="00BE1078" w:rsidP="00E16195">
            <w:pPr>
              <w:rPr>
                <w:sz w:val="28"/>
                <w:szCs w:val="28"/>
              </w:rPr>
            </w:pPr>
          </w:p>
        </w:tc>
      </w:tr>
    </w:tbl>
    <w:p w:rsidR="00BE1078" w:rsidRPr="00875F8F" w:rsidRDefault="00BE1078" w:rsidP="00EB2B71">
      <w:pPr>
        <w:rPr>
          <w:sz w:val="28"/>
          <w:szCs w:val="28"/>
        </w:rPr>
      </w:pPr>
    </w:p>
    <w:p w:rsidR="00BE1078" w:rsidRPr="00875F8F" w:rsidRDefault="00BE1078" w:rsidP="00EB2B71">
      <w:pPr>
        <w:rPr>
          <w:sz w:val="28"/>
          <w:szCs w:val="28"/>
        </w:rPr>
      </w:pPr>
    </w:p>
    <w:p w:rsidR="00BE1078" w:rsidRPr="00875F8F" w:rsidRDefault="00BE1078" w:rsidP="00EB2B71">
      <w:pPr>
        <w:rPr>
          <w:sz w:val="28"/>
          <w:szCs w:val="28"/>
        </w:rPr>
      </w:pPr>
    </w:p>
    <w:p w:rsidR="00BE1078" w:rsidRPr="00875F8F" w:rsidRDefault="00BE1078" w:rsidP="00EB2B71">
      <w:pPr>
        <w:rPr>
          <w:sz w:val="28"/>
          <w:szCs w:val="28"/>
        </w:rPr>
      </w:pPr>
    </w:p>
    <w:p w:rsidR="00BE1078" w:rsidRDefault="00BE1078">
      <w:pPr>
        <w:rPr>
          <w:sz w:val="28"/>
          <w:szCs w:val="28"/>
        </w:rPr>
      </w:pPr>
      <w:r w:rsidRPr="00875F8F">
        <w:rPr>
          <w:sz w:val="28"/>
          <w:szCs w:val="28"/>
        </w:rPr>
        <w:br w:type="textWrapping" w:clear="all"/>
      </w:r>
    </w:p>
    <w:p w:rsidR="00BE1078" w:rsidRDefault="00BE1078" w:rsidP="00EE1F2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к заполнению карты</w:t>
      </w:r>
    </w:p>
    <w:p w:rsidR="00BE1078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b/>
          <w:bCs/>
          <w:sz w:val="28"/>
          <w:szCs w:val="28"/>
        </w:rPr>
        <w:t>1.  Клинический диагноз: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когда и кем </w:t>
      </w:r>
      <w:proofErr w:type="gramStart"/>
      <w:r w:rsidRPr="0077663C">
        <w:rPr>
          <w:sz w:val="28"/>
          <w:szCs w:val="28"/>
        </w:rPr>
        <w:t>поставлен</w:t>
      </w:r>
      <w:proofErr w:type="gramEnd"/>
      <w:r w:rsidRPr="0077663C">
        <w:rPr>
          <w:sz w:val="28"/>
          <w:szCs w:val="28"/>
        </w:rPr>
        <w:t>.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b/>
          <w:bCs/>
          <w:sz w:val="28"/>
          <w:szCs w:val="28"/>
        </w:rPr>
        <w:t>2.  История развития ребенка: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нормально ли проходили беременность, роды; была ли травма;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когда заметили отклонения в развитии, что именно встревожило;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когда ребенок начал держать головку, сидеть, ползать, ходить, брать</w:t>
      </w:r>
      <w:proofErr w:type="gramStart"/>
      <w:r w:rsidRPr="0077663C">
        <w:rPr>
          <w:sz w:val="28"/>
          <w:szCs w:val="28"/>
        </w:rPr>
        <w:t xml:space="preserve"> .</w:t>
      </w:r>
      <w:proofErr w:type="gramEnd"/>
      <w:r w:rsidRPr="0077663C">
        <w:rPr>
          <w:sz w:val="28"/>
          <w:szCs w:val="28"/>
        </w:rPr>
        <w:t xml:space="preserve">  в руки предметы, жевать, есть, одеваться, раздеваться;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когда стал фиксировать взгляд на предметах, людях; узнавать родных; реагировать на обращенную речь, говорить звуками, слогами, словами, предложениями;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в каких медицинских учреждениях наблюдался (наблюдается);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делался ли ребенку массаж, ЛФК;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какие педагогические учреждения посещал;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были ли индивидуальные занятия с логопедом, учителем;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другая информация.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b/>
          <w:bCs/>
          <w:sz w:val="28"/>
          <w:szCs w:val="28"/>
        </w:rPr>
        <w:t>3.  Ситуация в семье: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состав семьи; имена, возраст, род занятий и место работы взрослых;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есть ли еще дети, их возраст, посещают ли школу, детский сад, др.; как идет их развитие; как относятся к брату/сестре-инвалиду;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есть ли кто-либо еще, помогающий ухаживать за ребенком;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жилищно-бытовые условия;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др. информация.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4.1. Моторика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4.1.1.  Общая: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подвижность частей тела;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равновесие, координация: сидит, стоит (с помощью или без), сидит на корточках, стоит на носках, стоит на одной ноге, может попрыгать на двух ногах, стоит на стуле/скамейке; движения рук уверенны и точны;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передвижение: ползает на спине или животе, может сидеть, стоять, ходить с помощью или без нее; подниматься/спускаться по ступенькам, бегать, забираться на стул и т.д.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4.1.2.   Мелкая: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действия целой кистью: сжимает пальцы в кулак; </w:t>
      </w:r>
      <w:proofErr w:type="gramStart"/>
      <w:r w:rsidRPr="0077663C">
        <w:rPr>
          <w:sz w:val="28"/>
          <w:szCs w:val="28"/>
        </w:rPr>
        <w:t>удерживает</w:t>
      </w:r>
      <w:proofErr w:type="gramEnd"/>
      <w:r w:rsidRPr="0077663C">
        <w:rPr>
          <w:sz w:val="28"/>
          <w:szCs w:val="28"/>
        </w:rPr>
        <w:t xml:space="preserve">/роняет положенные в руку крупные/мелкие предметы (какие); </w:t>
      </w:r>
      <w:r w:rsidRPr="0077663C">
        <w:rPr>
          <w:sz w:val="28"/>
          <w:szCs w:val="28"/>
        </w:rPr>
        <w:lastRenderedPageBreak/>
        <w:t>ощупывает предметы; дотрагивается до предметов, берет их рукой, перекладывает их из руки в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руку; держит по предмету в каждой руке; </w:t>
      </w:r>
      <w:proofErr w:type="gramStart"/>
      <w:r w:rsidRPr="0077663C">
        <w:rPr>
          <w:sz w:val="28"/>
          <w:szCs w:val="28"/>
        </w:rPr>
        <w:t>вынимает</w:t>
      </w:r>
      <w:proofErr w:type="gramEnd"/>
      <w:r w:rsidRPr="0077663C">
        <w:rPr>
          <w:sz w:val="28"/>
          <w:szCs w:val="28"/>
        </w:rPr>
        <w:t>/складывает предметы в корзину;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действия пальцами: может пошевелить отдельными пальцами; берет маленькие предметы двумя-тремя пальцами; показывает пальцем; опускает маленькие предметы в коробку/отверстие; разворачивает конфеты; отвинчивает крышки, колпачки и т.д.; насаживает кольца на палку; нанизывает бусины на нитку; листает страницы; наматывает нитку на палец; может конструктивно обходиться с глиной/пластилином, кубиками;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действия с инструментами: царапает мелом/карандашом; ножницами режет бумагу, ткань; может провести линию на чистом листе, между двумя другими линиями, по линии; раскрашивает картинки; разрезает бумагу, ткань по начерченным линиям; вырезает картинки ножницами; пользуется столовыми приборами (в какой степени); пользуется отверткой, ключом при работе с конструктором; и др.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4.2.  Речь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4.2.1.  Пассивная: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реагирует на свое имя; выполняет простейшие просьбы, запрет (на, дай, нельзя...); на вопрос "Где мама?" </w:t>
      </w:r>
      <w:proofErr w:type="gramStart"/>
      <w:r w:rsidRPr="0077663C">
        <w:rPr>
          <w:sz w:val="28"/>
          <w:szCs w:val="28"/>
        </w:rPr>
        <w:t>смотрит</w:t>
      </w:r>
      <w:proofErr w:type="gramEnd"/>
      <w:r w:rsidRPr="0077663C">
        <w:rPr>
          <w:sz w:val="28"/>
          <w:szCs w:val="28"/>
        </w:rPr>
        <w:t>/показывает на маму; показывает на называемые предметы, части тела; понимает и выполняет просьбы, связанные с ориентацией в пространстве; понимает сложные просьбы (закрой дверь и иди сюда; сначала вымой руки, потом садись за стол...) и др.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4.2.2. Активная: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монотонно кричит; произносит только гласные/согласные звуки; произносит слоги по цепочке (га-га-га), двойные (</w:t>
      </w:r>
      <w:proofErr w:type="spellStart"/>
      <w:r w:rsidRPr="0077663C">
        <w:rPr>
          <w:sz w:val="28"/>
          <w:szCs w:val="28"/>
        </w:rPr>
        <w:t>га-га</w:t>
      </w:r>
      <w:proofErr w:type="spellEnd"/>
      <w:r w:rsidRPr="0077663C">
        <w:rPr>
          <w:sz w:val="28"/>
          <w:szCs w:val="28"/>
        </w:rPr>
        <w:t xml:space="preserve">, </w:t>
      </w:r>
      <w:proofErr w:type="spellStart"/>
      <w:r w:rsidRPr="0077663C">
        <w:rPr>
          <w:sz w:val="28"/>
          <w:szCs w:val="28"/>
        </w:rPr>
        <w:t>ма-ма</w:t>
      </w:r>
      <w:proofErr w:type="spellEnd"/>
      <w:r w:rsidRPr="0077663C">
        <w:rPr>
          <w:sz w:val="28"/>
          <w:szCs w:val="28"/>
        </w:rPr>
        <w:t>), сложные (</w:t>
      </w:r>
      <w:proofErr w:type="spellStart"/>
      <w:r w:rsidRPr="0077663C">
        <w:rPr>
          <w:sz w:val="28"/>
          <w:szCs w:val="28"/>
        </w:rPr>
        <w:t>га-ма</w:t>
      </w:r>
      <w:proofErr w:type="spellEnd"/>
      <w:r w:rsidRPr="0077663C">
        <w:rPr>
          <w:sz w:val="28"/>
          <w:szCs w:val="28"/>
        </w:rPr>
        <w:t xml:space="preserve">, </w:t>
      </w:r>
      <w:proofErr w:type="spellStart"/>
      <w:r w:rsidRPr="0077663C">
        <w:rPr>
          <w:sz w:val="28"/>
          <w:szCs w:val="28"/>
        </w:rPr>
        <w:t>га-бу</w:t>
      </w:r>
      <w:proofErr w:type="spellEnd"/>
      <w:r w:rsidRPr="0077663C">
        <w:rPr>
          <w:sz w:val="28"/>
          <w:szCs w:val="28"/>
        </w:rPr>
        <w:t>); смотрит в рот, когда взрослый отчетливо произносит звук/слог/слово; пытается повторить; первые слова-звукоподражани</w:t>
      </w:r>
      <w:proofErr w:type="gramStart"/>
      <w:r w:rsidRPr="0077663C">
        <w:rPr>
          <w:sz w:val="28"/>
          <w:szCs w:val="28"/>
        </w:rPr>
        <w:t>я-</w:t>
      </w:r>
      <w:proofErr w:type="gramEnd"/>
      <w:r w:rsidRPr="0077663C">
        <w:rPr>
          <w:sz w:val="28"/>
          <w:szCs w:val="28"/>
        </w:rPr>
        <w:t xml:space="preserve"> (</w:t>
      </w:r>
      <w:proofErr w:type="spellStart"/>
      <w:r w:rsidRPr="0077663C">
        <w:rPr>
          <w:sz w:val="28"/>
          <w:szCs w:val="28"/>
        </w:rPr>
        <w:t>би-би</w:t>
      </w:r>
      <w:proofErr w:type="spellEnd"/>
      <w:r w:rsidRPr="0077663C">
        <w:rPr>
          <w:sz w:val="28"/>
          <w:szCs w:val="28"/>
        </w:rPr>
        <w:t xml:space="preserve"> - машина, </w:t>
      </w:r>
      <w:proofErr w:type="spellStart"/>
      <w:r w:rsidRPr="0077663C">
        <w:rPr>
          <w:sz w:val="28"/>
          <w:szCs w:val="28"/>
        </w:rPr>
        <w:t>ав-ав</w:t>
      </w:r>
      <w:proofErr w:type="spellEnd"/>
      <w:r w:rsidRPr="0077663C">
        <w:rPr>
          <w:sz w:val="28"/>
          <w:szCs w:val="28"/>
        </w:rPr>
        <w:t xml:space="preserve"> - собака...); называет: мама, папа, свое имя, предметы; отвечает на вопросы "да"/"нет"; называет действия; строит короткие предложения; обозначает себя "я", употребляет другие личные местоимения; употребляет слово "почему"; отвечает на вопрос полным предложением; связно рассказывает о переживаемом событии; описывает картинку, игрушку, пересказывает историю и т.д.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4.3.  Социальная адаптация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 xml:space="preserve">4.3.1.  Контакт </w:t>
      </w:r>
      <w:proofErr w:type="gramStart"/>
      <w:r w:rsidRPr="0077663C">
        <w:rPr>
          <w:b/>
          <w:bCs/>
          <w:sz w:val="28"/>
          <w:szCs w:val="28"/>
        </w:rPr>
        <w:t>со</w:t>
      </w:r>
      <w:proofErr w:type="gramEnd"/>
      <w:r w:rsidRPr="0077663C">
        <w:rPr>
          <w:b/>
          <w:bCs/>
          <w:sz w:val="28"/>
          <w:szCs w:val="28"/>
        </w:rPr>
        <w:t xml:space="preserve"> взрослыми: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реакция на телесный контакт (касание рукой, поглаживание и т.д.); реакция на обращенную речь; реакция на изменение интонации (ласковый/строгий, серьезный/веселый), громкости голоса; реакция на похвалу, успех в каком-либо действии; вступает в контакт с любым взрослым или избирательно (только мама); контакт, только если требуется помощь и др.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4.3.2. Контакт с детьми: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отходит или нет, когда к нему походят дети; подходит сам к детям, с какой целью (погладить/ударить, дать что-либо или отнять и т.д.); пытается заговорить с другими; присоединяется к игре; может играть по правилам; проявляет симпатию/антипатию к конкретным детям и др.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4.3.3.  Поведение на занятиях: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7663C">
        <w:rPr>
          <w:sz w:val="28"/>
          <w:szCs w:val="28"/>
        </w:rPr>
        <w:t xml:space="preserve">-    сидит/не сидит вместе с другими; выполняет или нет требования учителя; включается в совместную деятельность </w:t>
      </w:r>
      <w:r w:rsidRPr="0077663C">
        <w:rPr>
          <w:sz w:val="28"/>
          <w:szCs w:val="28"/>
        </w:rPr>
        <w:lastRenderedPageBreak/>
        <w:t>(легко/трудно, на какое время); сам начинает делать то, что делают другие, или требуется посторонняя помощь и получается ли потом самостоятельно; проявляет активность, спешит или делает очень медленно; как воспринимает помощь учителя/мамы/детей на занятии.</w:t>
      </w:r>
      <w:proofErr w:type="gramEnd"/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4.3.4.  Поведение в конфликтной ситуации: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проявляет ли агрессию или </w:t>
      </w:r>
      <w:proofErr w:type="spellStart"/>
      <w:r w:rsidRPr="0077663C">
        <w:rPr>
          <w:sz w:val="28"/>
          <w:szCs w:val="28"/>
        </w:rPr>
        <w:t>самоагрессию</w:t>
      </w:r>
      <w:proofErr w:type="spellEnd"/>
      <w:r w:rsidRPr="0077663C">
        <w:rPr>
          <w:sz w:val="28"/>
          <w:szCs w:val="28"/>
        </w:rPr>
        <w:t xml:space="preserve">, плачет, смеется, </w:t>
      </w:r>
      <w:proofErr w:type="gramStart"/>
      <w:r w:rsidRPr="0077663C">
        <w:rPr>
          <w:sz w:val="28"/>
          <w:szCs w:val="28"/>
        </w:rPr>
        <w:t>безразличен</w:t>
      </w:r>
      <w:proofErr w:type="gramEnd"/>
      <w:r w:rsidRPr="0077663C">
        <w:rPr>
          <w:sz w:val="28"/>
          <w:szCs w:val="28"/>
        </w:rPr>
        <w:t>, другая реакция.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4.3.5.  Отношение к вещам: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бросает игрушки, предметы; кусает, ломает, разбирает игрушки (возможно, из любопытства</w:t>
      </w:r>
      <w:proofErr w:type="gramStart"/>
      <w:r w:rsidRPr="0077663C">
        <w:rPr>
          <w:sz w:val="28"/>
          <w:szCs w:val="28"/>
        </w:rPr>
        <w:t>:"</w:t>
      </w:r>
      <w:proofErr w:type="gramEnd"/>
      <w:r w:rsidRPr="0077663C">
        <w:rPr>
          <w:sz w:val="28"/>
          <w:szCs w:val="28"/>
        </w:rPr>
        <w:t>Что там внутри?" или как проявление агрессии); проявляет интерес только к определенным игрушкам, предметам; знает назначение предметов (стул, стол, карандаш, ножницы, книги, бумага, мел и т.д.) или нет (берет карандаш, мел в рот и т.д.); может использовать предметы по назначению.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4.4. Самообслуживание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4.4.1.  Одевание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4.4.2.  Раздевание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4.4.3.  Еда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4.4.4.  Туалет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4.5.  Эмоциональное состояние: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</w:t>
      </w:r>
      <w:proofErr w:type="gramStart"/>
      <w:r w:rsidRPr="0077663C">
        <w:rPr>
          <w:sz w:val="28"/>
          <w:szCs w:val="28"/>
        </w:rPr>
        <w:t>бодрое</w:t>
      </w:r>
      <w:proofErr w:type="gramEnd"/>
      <w:r w:rsidRPr="0077663C">
        <w:rPr>
          <w:sz w:val="28"/>
          <w:szCs w:val="28"/>
        </w:rPr>
        <w:t xml:space="preserve"> (жизнерадостен, контактен, отсутствуют страхи);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спокойное (положительное отношение к окружению, менее </w:t>
      </w:r>
      <w:proofErr w:type="gramStart"/>
      <w:r w:rsidRPr="0077663C">
        <w:rPr>
          <w:sz w:val="28"/>
          <w:szCs w:val="28"/>
        </w:rPr>
        <w:t>контактен</w:t>
      </w:r>
      <w:proofErr w:type="gramEnd"/>
      <w:r w:rsidRPr="0077663C">
        <w:rPr>
          <w:sz w:val="28"/>
          <w:szCs w:val="28"/>
        </w:rPr>
        <w:t xml:space="preserve">, </w:t>
      </w:r>
      <w:proofErr w:type="spellStart"/>
      <w:r w:rsidRPr="0077663C">
        <w:rPr>
          <w:sz w:val="28"/>
          <w:szCs w:val="28"/>
        </w:rPr>
        <w:t>ме</w:t>
      </w:r>
      <w:proofErr w:type="spellEnd"/>
      <w:r w:rsidRPr="0077663C">
        <w:rPr>
          <w:sz w:val="28"/>
          <w:szCs w:val="28"/>
        </w:rPr>
        <w:t xml:space="preserve"> эмоционален);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</w:t>
      </w:r>
      <w:proofErr w:type="gramStart"/>
      <w:r w:rsidRPr="0077663C">
        <w:rPr>
          <w:sz w:val="28"/>
          <w:szCs w:val="28"/>
        </w:rPr>
        <w:t>возбужденное</w:t>
      </w:r>
      <w:proofErr w:type="gramEnd"/>
      <w:r w:rsidRPr="0077663C">
        <w:rPr>
          <w:sz w:val="28"/>
          <w:szCs w:val="28"/>
        </w:rPr>
        <w:t xml:space="preserve"> (неустойчивая деятельность, крик);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подавленное (вял, бездеятелен, тихо и долго плачет);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</w:t>
      </w:r>
      <w:proofErr w:type="gramStart"/>
      <w:r w:rsidRPr="0077663C">
        <w:rPr>
          <w:sz w:val="28"/>
          <w:szCs w:val="28"/>
        </w:rPr>
        <w:t>неустойчивое</w:t>
      </w:r>
      <w:proofErr w:type="gramEnd"/>
      <w:r w:rsidRPr="0077663C">
        <w:rPr>
          <w:sz w:val="28"/>
          <w:szCs w:val="28"/>
        </w:rPr>
        <w:t xml:space="preserve"> (переходит от одного настроения к другому).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4.6. Мотивация: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трудно увлечь чем-либо или легко;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радуется успеху или </w:t>
      </w:r>
      <w:proofErr w:type="gramStart"/>
      <w:r w:rsidRPr="0077663C">
        <w:rPr>
          <w:sz w:val="28"/>
          <w:szCs w:val="28"/>
        </w:rPr>
        <w:t>безразличен</w:t>
      </w:r>
      <w:proofErr w:type="gramEnd"/>
      <w:r w:rsidRPr="0077663C">
        <w:rPr>
          <w:sz w:val="28"/>
          <w:szCs w:val="28"/>
        </w:rPr>
        <w:t>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 xml:space="preserve">-    расстраивается или </w:t>
      </w:r>
      <w:proofErr w:type="gramStart"/>
      <w:r w:rsidRPr="0077663C">
        <w:rPr>
          <w:sz w:val="28"/>
          <w:szCs w:val="28"/>
        </w:rPr>
        <w:t>безразличен</w:t>
      </w:r>
      <w:proofErr w:type="gramEnd"/>
      <w:r w:rsidRPr="0077663C">
        <w:rPr>
          <w:sz w:val="28"/>
          <w:szCs w:val="28"/>
        </w:rPr>
        <w:t xml:space="preserve"> к неудачам;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пробует ли еще, если не получается;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реакция на шум, крик, смех, плачь, музыку.</w:t>
      </w:r>
    </w:p>
    <w:p w:rsidR="00BE1078" w:rsidRPr="0077663C" w:rsidRDefault="00BE1078" w:rsidP="00EE1F25">
      <w:pPr>
        <w:shd w:val="clear" w:color="auto" w:fill="FFFFFF"/>
        <w:jc w:val="both"/>
        <w:rPr>
          <w:b/>
          <w:bCs/>
          <w:sz w:val="28"/>
          <w:szCs w:val="28"/>
        </w:rPr>
      </w:pPr>
      <w:r w:rsidRPr="0077663C">
        <w:rPr>
          <w:b/>
          <w:bCs/>
          <w:sz w:val="28"/>
          <w:szCs w:val="28"/>
        </w:rPr>
        <w:t>4.7. Реакция на ЛФК, массаж, гидротерапию: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нравится физическая деятельность (</w:t>
      </w:r>
      <w:proofErr w:type="gramStart"/>
      <w:r w:rsidRPr="0077663C">
        <w:rPr>
          <w:sz w:val="28"/>
          <w:szCs w:val="28"/>
        </w:rPr>
        <w:t>активен</w:t>
      </w:r>
      <w:proofErr w:type="gramEnd"/>
      <w:r w:rsidRPr="0077663C">
        <w:rPr>
          <w:sz w:val="28"/>
          <w:szCs w:val="28"/>
        </w:rPr>
        <w:t>/пассивен...);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прикосновение рук доставляет удовольствие/</w:t>
      </w:r>
      <w:proofErr w:type="gramStart"/>
      <w:r w:rsidRPr="0077663C">
        <w:rPr>
          <w:sz w:val="28"/>
          <w:szCs w:val="28"/>
        </w:rPr>
        <w:t>пугает</w:t>
      </w:r>
      <w:proofErr w:type="gramEnd"/>
      <w:r w:rsidRPr="0077663C">
        <w:rPr>
          <w:sz w:val="28"/>
          <w:szCs w:val="28"/>
        </w:rPr>
        <w:t>/сковывает/</w:t>
      </w:r>
      <w:proofErr w:type="spellStart"/>
      <w:r w:rsidRPr="0077663C">
        <w:rPr>
          <w:sz w:val="28"/>
          <w:szCs w:val="28"/>
        </w:rPr>
        <w:t>вызывс</w:t>
      </w:r>
      <w:proofErr w:type="spellEnd"/>
      <w:r w:rsidRPr="0077663C">
        <w:rPr>
          <w:sz w:val="28"/>
          <w:szCs w:val="28"/>
        </w:rPr>
        <w:t xml:space="preserve"> отрицательные эмоции;</w:t>
      </w:r>
    </w:p>
    <w:p w:rsidR="00BE1078" w:rsidRPr="0077663C" w:rsidRDefault="00BE1078" w:rsidP="00EE1F25">
      <w:pPr>
        <w:shd w:val="clear" w:color="auto" w:fill="FFFFFF"/>
        <w:jc w:val="both"/>
        <w:rPr>
          <w:sz w:val="28"/>
          <w:szCs w:val="28"/>
        </w:rPr>
      </w:pPr>
      <w:r w:rsidRPr="0077663C">
        <w:rPr>
          <w:sz w:val="28"/>
          <w:szCs w:val="28"/>
        </w:rPr>
        <w:t>-    не боится ли воды, поведение в бассейне (пассивен/более активен/пытает выбраться/</w:t>
      </w:r>
      <w:proofErr w:type="gramStart"/>
      <w:r w:rsidRPr="0077663C">
        <w:rPr>
          <w:sz w:val="28"/>
          <w:szCs w:val="28"/>
        </w:rPr>
        <w:t>расслабляется</w:t>
      </w:r>
      <w:proofErr w:type="gramEnd"/>
      <w:r w:rsidRPr="0077663C">
        <w:rPr>
          <w:sz w:val="28"/>
          <w:szCs w:val="28"/>
        </w:rPr>
        <w:t>/ныряет...) и др.</w:t>
      </w:r>
    </w:p>
    <w:p w:rsidR="00BE1078" w:rsidRPr="00875F8F" w:rsidRDefault="00BE1078">
      <w:pPr>
        <w:rPr>
          <w:sz w:val="28"/>
          <w:szCs w:val="28"/>
        </w:rPr>
      </w:pPr>
    </w:p>
    <w:sectPr w:rsidR="00BE1078" w:rsidRPr="00875F8F" w:rsidSect="00EB2B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957BE"/>
    <w:rsid w:val="00063A70"/>
    <w:rsid w:val="000B4AB0"/>
    <w:rsid w:val="00114CF8"/>
    <w:rsid w:val="001A71F0"/>
    <w:rsid w:val="002276A0"/>
    <w:rsid w:val="00282FFA"/>
    <w:rsid w:val="003A2C54"/>
    <w:rsid w:val="007264C4"/>
    <w:rsid w:val="007755B4"/>
    <w:rsid w:val="0077663C"/>
    <w:rsid w:val="007824A0"/>
    <w:rsid w:val="007957BE"/>
    <w:rsid w:val="00875F8F"/>
    <w:rsid w:val="00934E6F"/>
    <w:rsid w:val="009C460A"/>
    <w:rsid w:val="00BB1D71"/>
    <w:rsid w:val="00BE1078"/>
    <w:rsid w:val="00DF4877"/>
    <w:rsid w:val="00E00181"/>
    <w:rsid w:val="00E071A6"/>
    <w:rsid w:val="00E16195"/>
    <w:rsid w:val="00EB2B71"/>
    <w:rsid w:val="00EE1F25"/>
    <w:rsid w:val="00F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26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EB2B7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pt6">
    <w:name w:val="Основной текст + 11 pt6"/>
    <w:aliases w:val="Не полужирный31"/>
    <w:uiPriority w:val="99"/>
    <w:rsid w:val="00EB2B71"/>
    <w:rPr>
      <w:b/>
      <w:bCs/>
      <w:spacing w:val="-10"/>
      <w:sz w:val="22"/>
      <w:szCs w:val="22"/>
    </w:rPr>
  </w:style>
  <w:style w:type="character" w:customStyle="1" w:styleId="14">
    <w:name w:val="Основной текст + 14"/>
    <w:aliases w:val="5 pt31"/>
    <w:uiPriority w:val="99"/>
    <w:rsid w:val="00EB2B71"/>
    <w:rPr>
      <w:b/>
      <w:bCs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1993</Words>
  <Characters>11361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2016-04-09T15:27:00Z</dcterms:created>
  <dcterms:modified xsi:type="dcterms:W3CDTF">2016-04-09T15:27:00Z</dcterms:modified>
</cp:coreProperties>
</file>